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8D" w:rsidRPr="008D43D1" w:rsidRDefault="005B242D" w:rsidP="0045328D">
      <w:pPr>
        <w:pStyle w:val="Tytu"/>
        <w:jc w:val="right"/>
        <w:rPr>
          <w:rFonts w:asciiTheme="minorHAnsi" w:hAnsiTheme="minorHAnsi"/>
          <w:color w:val="31849B" w:themeColor="accent5" w:themeShade="BF"/>
          <w:sz w:val="4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1637665" cy="1165860"/>
            <wp:effectExtent l="0" t="0" r="0" b="0"/>
            <wp:wrapNone/>
            <wp:docPr id="1" name="Obraz 2" descr="TEMOMODERNIZAC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OMODERNIZACJ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0909" r="14395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923" w:rsidRPr="008D43D1" w:rsidRDefault="005F4923" w:rsidP="00185844">
      <w:pPr>
        <w:pStyle w:val="Tytu"/>
        <w:jc w:val="center"/>
        <w:rPr>
          <w:rFonts w:asciiTheme="minorHAnsi" w:hAnsiTheme="minorHAnsi"/>
          <w:color w:val="31849B" w:themeColor="accent5" w:themeShade="BF"/>
          <w:sz w:val="44"/>
          <w:lang w:val="en-US"/>
        </w:rPr>
      </w:pPr>
    </w:p>
    <w:p w:rsidR="005F4923" w:rsidRPr="008D43D1" w:rsidRDefault="005F4923" w:rsidP="00185844">
      <w:pPr>
        <w:pStyle w:val="Tytu"/>
        <w:jc w:val="center"/>
        <w:rPr>
          <w:rFonts w:asciiTheme="minorHAnsi" w:hAnsiTheme="minorHAnsi"/>
          <w:color w:val="31849B" w:themeColor="accent5" w:themeShade="BF"/>
          <w:sz w:val="44"/>
          <w:lang w:val="en-US"/>
        </w:rPr>
      </w:pPr>
      <w:bookmarkStart w:id="0" w:name="_GoBack"/>
      <w:bookmarkEnd w:id="0"/>
    </w:p>
    <w:p w:rsidR="008D43D1" w:rsidRPr="008D43D1" w:rsidRDefault="008D43D1" w:rsidP="008D43D1">
      <w:pPr>
        <w:spacing w:before="0" w:after="0"/>
        <w:jc w:val="center"/>
        <w:rPr>
          <w:rFonts w:eastAsiaTheme="majorEastAsia" w:cstheme="majorBidi"/>
          <w:b/>
          <w:caps/>
          <w:spacing w:val="10"/>
          <w:sz w:val="32"/>
          <w:szCs w:val="52"/>
        </w:rPr>
      </w:pPr>
      <w:r w:rsidRPr="008D43D1">
        <w:rPr>
          <w:rFonts w:eastAsiaTheme="majorEastAsia" w:cstheme="majorBidi"/>
          <w:b/>
          <w:caps/>
          <w:spacing w:val="10"/>
          <w:sz w:val="32"/>
          <w:szCs w:val="52"/>
        </w:rPr>
        <w:t xml:space="preserve">PROGRAM SEMINARIUM </w:t>
      </w:r>
    </w:p>
    <w:p w:rsidR="008D43D1" w:rsidRPr="00C754B5" w:rsidRDefault="008D43D1" w:rsidP="00C754B5">
      <w:pPr>
        <w:pStyle w:val="Tytu"/>
        <w:jc w:val="center"/>
        <w:rPr>
          <w:rFonts w:asciiTheme="minorHAnsi" w:hAnsiTheme="minorHAnsi"/>
          <w:b/>
          <w:color w:val="31849B" w:themeColor="accent5" w:themeShade="BF"/>
          <w:sz w:val="24"/>
        </w:rPr>
      </w:pPr>
      <w:r w:rsidRPr="008D43D1">
        <w:rPr>
          <w:rFonts w:asciiTheme="minorHAnsi" w:hAnsiTheme="minorHAnsi"/>
          <w:b/>
          <w:color w:val="31849B" w:themeColor="accent5" w:themeShade="BF"/>
          <w:sz w:val="24"/>
        </w:rPr>
        <w:t xml:space="preserve">„Kompleksowa termomodernizacja domów jednorodzinnych </w:t>
      </w:r>
      <w:r w:rsidRPr="008D43D1">
        <w:rPr>
          <w:rFonts w:asciiTheme="minorHAnsi" w:hAnsiTheme="minorHAnsi"/>
          <w:b/>
          <w:color w:val="31849B" w:themeColor="accent5" w:themeShade="BF"/>
          <w:sz w:val="24"/>
        </w:rPr>
        <w:br/>
        <w:t>– jak ją skutecznie przeprowadzić i jakie są korzyści ekonomiczne, społeczne i środowiskowe”</w:t>
      </w:r>
    </w:p>
    <w:p w:rsidR="008D43D1" w:rsidRPr="008D43D1" w:rsidRDefault="008D43D1" w:rsidP="008D43D1">
      <w:pPr>
        <w:jc w:val="center"/>
        <w:rPr>
          <w:rFonts w:cs="Calibri"/>
          <w:b/>
          <w:sz w:val="24"/>
        </w:rPr>
      </w:pPr>
      <w:r w:rsidRPr="008D43D1">
        <w:rPr>
          <w:rFonts w:cs="Calibri"/>
          <w:b/>
          <w:sz w:val="24"/>
        </w:rPr>
        <w:t>Prowadzący: dr inż. Szymon Firląg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1833"/>
        <w:gridCol w:w="7313"/>
      </w:tblGrid>
      <w:tr w:rsidR="008D43D1" w:rsidRPr="008D43D1" w:rsidTr="008D43D1">
        <w:tc>
          <w:tcPr>
            <w:tcW w:w="1833" w:type="dxa"/>
            <w:tcBorders>
              <w:right w:val="nil"/>
            </w:tcBorders>
            <w:shd w:val="clear" w:color="auto" w:fill="4F81BD" w:themeFill="accent1"/>
          </w:tcPr>
          <w:p w:rsidR="008D43D1" w:rsidRPr="008D43D1" w:rsidRDefault="008D43D1" w:rsidP="00CB7E06">
            <w:pPr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</w:pPr>
            <w:r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 xml:space="preserve">Od  </w:t>
            </w:r>
            <w:r w:rsidR="00CB7E06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11</w:t>
            </w:r>
            <w:r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="00D24109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45</w:t>
            </w:r>
            <w:r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7313" w:type="dxa"/>
            <w:tcBorders>
              <w:left w:val="nil"/>
            </w:tcBorders>
            <w:shd w:val="clear" w:color="auto" w:fill="4F81BD" w:themeFill="accent1"/>
          </w:tcPr>
          <w:p w:rsidR="008D43D1" w:rsidRPr="008D43D1" w:rsidRDefault="008D43D1" w:rsidP="00550F12">
            <w:pPr>
              <w:spacing w:line="360" w:lineRule="auto"/>
              <w:rPr>
                <w:rFonts w:eastAsia="Calibri"/>
                <w:b/>
                <w:color w:val="FFFFFF" w:themeColor="background1"/>
                <w:sz w:val="22"/>
                <w:szCs w:val="22"/>
              </w:rPr>
            </w:pPr>
            <w:r w:rsidRPr="008D43D1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Rejestracja Uczestników</w:t>
            </w:r>
          </w:p>
        </w:tc>
      </w:tr>
      <w:tr w:rsidR="008D43D1" w:rsidRPr="008D43D1" w:rsidTr="008D43D1">
        <w:tc>
          <w:tcPr>
            <w:tcW w:w="1833" w:type="dxa"/>
            <w:tcBorders>
              <w:right w:val="nil"/>
            </w:tcBorders>
            <w:shd w:val="clear" w:color="auto" w:fill="auto"/>
          </w:tcPr>
          <w:p w:rsidR="008D43D1" w:rsidRPr="008D43D1" w:rsidRDefault="00CB7E06" w:rsidP="008D43D1">
            <w:pPr>
              <w:spacing w:before="0"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12.00</w:t>
            </w:r>
            <w:r w:rsidR="008D43D1" w:rsidRPr="008D43D1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  <w:r w:rsidR="008D43D1" w:rsidRPr="008D43D1">
              <w:rPr>
                <w:rFonts w:eastAsia="Calibri"/>
                <w:b/>
                <w:bCs/>
                <w:sz w:val="22"/>
                <w:szCs w:val="22"/>
              </w:rPr>
              <w:t xml:space="preserve">.10 </w:t>
            </w:r>
          </w:p>
          <w:p w:rsidR="008D43D1" w:rsidRPr="008D43D1" w:rsidRDefault="008D43D1" w:rsidP="008D43D1">
            <w:pPr>
              <w:spacing w:before="0" w:after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43D1" w:rsidRPr="008D43D1" w:rsidRDefault="008D43D1" w:rsidP="008D43D1">
            <w:pPr>
              <w:spacing w:before="0" w:after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43D1" w:rsidRPr="008D43D1" w:rsidRDefault="00CB7E06" w:rsidP="008D43D1">
            <w:pPr>
              <w:spacing w:before="0"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  <w:r w:rsidR="008D43D1" w:rsidRPr="008D43D1">
              <w:rPr>
                <w:rFonts w:eastAsia="Calibri"/>
                <w:b/>
                <w:bCs/>
                <w:sz w:val="22"/>
                <w:szCs w:val="22"/>
              </w:rPr>
              <w:t>.10 – 1</w:t>
            </w: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8D43D1" w:rsidRPr="008D43D1">
              <w:rPr>
                <w:rFonts w:eastAsia="Calibri"/>
                <w:b/>
                <w:bCs/>
                <w:sz w:val="22"/>
                <w:szCs w:val="22"/>
              </w:rPr>
              <w:t>.40</w:t>
            </w:r>
          </w:p>
          <w:p w:rsidR="008D43D1" w:rsidRPr="008D43D1" w:rsidRDefault="008D43D1" w:rsidP="00550F12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313" w:type="dxa"/>
            <w:tcBorders>
              <w:left w:val="nil"/>
            </w:tcBorders>
            <w:shd w:val="clear" w:color="auto" w:fill="auto"/>
          </w:tcPr>
          <w:p w:rsidR="008D43D1" w:rsidRPr="008D43D1" w:rsidRDefault="008D43D1" w:rsidP="008D43D1">
            <w:pPr>
              <w:spacing w:before="0" w:after="0"/>
              <w:rPr>
                <w:rFonts w:eastAsia="Calibri"/>
                <w:sz w:val="22"/>
                <w:szCs w:val="22"/>
              </w:rPr>
            </w:pPr>
            <w:r w:rsidRPr="008D43D1">
              <w:rPr>
                <w:rFonts w:eastAsia="Calibri"/>
                <w:sz w:val="22"/>
                <w:szCs w:val="22"/>
              </w:rPr>
              <w:t>Powitanie uczestników i wprowadzenie do projektu „Termomodernizacja – to się opłaca”</w:t>
            </w:r>
          </w:p>
          <w:p w:rsidR="008D43D1" w:rsidRPr="008D43D1" w:rsidRDefault="008D43D1" w:rsidP="008D43D1">
            <w:pPr>
              <w:spacing w:before="0" w:after="0"/>
              <w:rPr>
                <w:rFonts w:eastAsia="Calibri"/>
                <w:sz w:val="22"/>
                <w:szCs w:val="22"/>
              </w:rPr>
            </w:pPr>
          </w:p>
          <w:p w:rsidR="005B242D" w:rsidRPr="005B242D" w:rsidRDefault="00A36B94" w:rsidP="008D43D1">
            <w:pPr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 w:rsidRPr="005B242D">
              <w:rPr>
                <w:rFonts w:eastAsia="Calibri"/>
                <w:b/>
                <w:sz w:val="22"/>
                <w:szCs w:val="22"/>
              </w:rPr>
              <w:t>Blok I</w:t>
            </w:r>
            <w:r w:rsidR="005B242D" w:rsidRPr="005B242D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E62B4" w:rsidRPr="005B242D" w:rsidRDefault="004E62B4" w:rsidP="005B242D">
            <w:pPr>
              <w:pStyle w:val="Akapitzlist"/>
              <w:numPr>
                <w:ilvl w:val="0"/>
                <w:numId w:val="25"/>
              </w:numPr>
              <w:spacing w:before="0" w:after="0"/>
              <w:ind w:left="302" w:hanging="284"/>
              <w:rPr>
                <w:rFonts w:eastAsia="Calibri"/>
                <w:sz w:val="22"/>
                <w:szCs w:val="22"/>
              </w:rPr>
            </w:pPr>
            <w:r w:rsidRPr="005B242D">
              <w:rPr>
                <w:rFonts w:eastAsia="Calibri"/>
                <w:sz w:val="22"/>
                <w:szCs w:val="22"/>
              </w:rPr>
              <w:t>Budynki jednorodzinne – potrzeba głębokiej termomodernizacji.</w:t>
            </w:r>
          </w:p>
          <w:p w:rsidR="008D43D1" w:rsidRPr="005B242D" w:rsidRDefault="00A36B94" w:rsidP="005B242D">
            <w:pPr>
              <w:pStyle w:val="Akapitzlist"/>
              <w:numPr>
                <w:ilvl w:val="0"/>
                <w:numId w:val="25"/>
              </w:numPr>
              <w:spacing w:before="0" w:after="0"/>
              <w:ind w:left="302" w:hanging="284"/>
              <w:rPr>
                <w:rFonts w:eastAsia="Calibri"/>
                <w:sz w:val="22"/>
                <w:szCs w:val="22"/>
              </w:rPr>
            </w:pPr>
            <w:r w:rsidRPr="005B242D">
              <w:rPr>
                <w:rFonts w:eastAsia="Calibri"/>
                <w:sz w:val="22"/>
                <w:szCs w:val="22"/>
              </w:rPr>
              <w:t xml:space="preserve">Korzyści wynikające z termomodernizacji </w:t>
            </w:r>
            <w:r w:rsidR="004E62B4" w:rsidRPr="005B242D">
              <w:rPr>
                <w:rFonts w:eastAsia="Calibri"/>
                <w:sz w:val="22"/>
                <w:szCs w:val="22"/>
              </w:rPr>
              <w:t>i jej standardy.</w:t>
            </w:r>
            <w:r w:rsidRPr="005B242D">
              <w:rPr>
                <w:rFonts w:eastAsia="Calibri"/>
                <w:sz w:val="22"/>
                <w:szCs w:val="22"/>
              </w:rPr>
              <w:t xml:space="preserve"> </w:t>
            </w:r>
            <w:r w:rsidR="004E62B4" w:rsidRPr="005B242D">
              <w:rPr>
                <w:rFonts w:eastAsia="Calibri"/>
                <w:sz w:val="22"/>
                <w:szCs w:val="22"/>
              </w:rPr>
              <w:t>Rola sektora publicznego i prywatnego w dotarciu do inwestorów indywidualnych</w:t>
            </w:r>
          </w:p>
        </w:tc>
      </w:tr>
      <w:tr w:rsidR="008D43D1" w:rsidRPr="008D43D1" w:rsidTr="008D43D1">
        <w:tc>
          <w:tcPr>
            <w:tcW w:w="1833" w:type="dxa"/>
            <w:tcBorders>
              <w:right w:val="nil"/>
            </w:tcBorders>
            <w:shd w:val="clear" w:color="auto" w:fill="4F81BD" w:themeFill="accent1"/>
          </w:tcPr>
          <w:p w:rsidR="008D43D1" w:rsidRPr="008D43D1" w:rsidRDefault="008B674A" w:rsidP="008B674A">
            <w:pPr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13</w:t>
            </w:r>
            <w:r w:rsidR="008D43D1"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.40 – 1</w:t>
            </w:r>
            <w:r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="008D43D1"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.00</w:t>
            </w:r>
          </w:p>
        </w:tc>
        <w:tc>
          <w:tcPr>
            <w:tcW w:w="7313" w:type="dxa"/>
            <w:tcBorders>
              <w:left w:val="nil"/>
            </w:tcBorders>
            <w:shd w:val="clear" w:color="auto" w:fill="4F81BD" w:themeFill="accent1"/>
          </w:tcPr>
          <w:p w:rsidR="008D43D1" w:rsidRPr="008D43D1" w:rsidRDefault="00320ADB" w:rsidP="00550F12">
            <w:pPr>
              <w:spacing w:line="360" w:lineRule="auto"/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="008D43D1"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rzerwa kawowa</w:t>
            </w:r>
          </w:p>
        </w:tc>
      </w:tr>
      <w:tr w:rsidR="008D43D1" w:rsidRPr="008D43D1" w:rsidTr="008D43D1">
        <w:tc>
          <w:tcPr>
            <w:tcW w:w="1833" w:type="dxa"/>
            <w:tcBorders>
              <w:right w:val="nil"/>
            </w:tcBorders>
            <w:shd w:val="clear" w:color="auto" w:fill="auto"/>
          </w:tcPr>
          <w:p w:rsidR="008D43D1" w:rsidRPr="008D43D1" w:rsidRDefault="008B674A" w:rsidP="00550F12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14</w:t>
            </w:r>
            <w:r w:rsidR="008D43D1" w:rsidRPr="008D43D1">
              <w:rPr>
                <w:rFonts w:eastAsia="Calibri"/>
                <w:b/>
                <w:bCs/>
                <w:sz w:val="22"/>
                <w:szCs w:val="22"/>
              </w:rPr>
              <w:t>.00 – 1</w:t>
            </w: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8D43D1" w:rsidRPr="008D43D1">
              <w:rPr>
                <w:rFonts w:eastAsia="Calibri"/>
                <w:b/>
                <w:bCs/>
                <w:sz w:val="22"/>
                <w:szCs w:val="22"/>
              </w:rPr>
              <w:t>.30</w:t>
            </w:r>
          </w:p>
          <w:p w:rsidR="008D43D1" w:rsidRPr="008D43D1" w:rsidRDefault="008D43D1" w:rsidP="00550F1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313" w:type="dxa"/>
            <w:tcBorders>
              <w:left w:val="nil"/>
            </w:tcBorders>
            <w:shd w:val="clear" w:color="auto" w:fill="auto"/>
          </w:tcPr>
          <w:p w:rsidR="005B242D" w:rsidRPr="005B242D" w:rsidRDefault="008D43D1" w:rsidP="005B242D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5B242D">
              <w:rPr>
                <w:rFonts w:eastAsia="Calibri"/>
                <w:b/>
                <w:sz w:val="22"/>
                <w:szCs w:val="22"/>
              </w:rPr>
              <w:t>Blok II</w:t>
            </w:r>
            <w:r w:rsidR="005B242D" w:rsidRPr="005B242D">
              <w:rPr>
                <w:rFonts w:eastAsia="Calibri"/>
                <w:b/>
                <w:sz w:val="22"/>
                <w:szCs w:val="22"/>
              </w:rPr>
              <w:t>.</w:t>
            </w:r>
            <w:r w:rsidR="00A36B94" w:rsidRPr="005B242D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8D43D1" w:rsidRPr="005B242D" w:rsidRDefault="00A36B94" w:rsidP="005B242D">
            <w:pPr>
              <w:pStyle w:val="Akapitzlist"/>
              <w:numPr>
                <w:ilvl w:val="0"/>
                <w:numId w:val="26"/>
              </w:numPr>
              <w:spacing w:after="0"/>
              <w:ind w:left="302" w:hanging="284"/>
              <w:rPr>
                <w:rFonts w:eastAsia="Calibri"/>
                <w:sz w:val="22"/>
                <w:szCs w:val="22"/>
              </w:rPr>
            </w:pPr>
            <w:r w:rsidRPr="005B242D">
              <w:rPr>
                <w:rFonts w:eastAsia="Calibri"/>
                <w:sz w:val="22"/>
                <w:szCs w:val="22"/>
              </w:rPr>
              <w:t>Właściwy przebieg procesu termomodernizacji, audyt energetyczny.</w:t>
            </w:r>
          </w:p>
          <w:p w:rsidR="00A36B94" w:rsidRPr="005B242D" w:rsidRDefault="004E62B4" w:rsidP="005B242D">
            <w:pPr>
              <w:pStyle w:val="Akapitzlist"/>
              <w:numPr>
                <w:ilvl w:val="0"/>
                <w:numId w:val="26"/>
              </w:numPr>
              <w:ind w:left="302" w:hanging="284"/>
              <w:rPr>
                <w:rFonts w:eastAsia="Calibri"/>
                <w:sz w:val="22"/>
                <w:szCs w:val="22"/>
              </w:rPr>
            </w:pPr>
            <w:r w:rsidRPr="005B242D">
              <w:rPr>
                <w:rFonts w:eastAsia="Calibri"/>
                <w:sz w:val="22"/>
                <w:szCs w:val="22"/>
              </w:rPr>
              <w:t>Prawidłowo ocieplanie przegrody zewnętrzne, wymiana stolarki, modernizacja wentylacji i instalacji c.o. i c.w.u</w:t>
            </w:r>
            <w:r w:rsidR="005B242D" w:rsidRPr="005B242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D43D1" w:rsidRPr="008D43D1" w:rsidTr="008D43D1">
        <w:tc>
          <w:tcPr>
            <w:tcW w:w="1833" w:type="dxa"/>
            <w:tcBorders>
              <w:right w:val="nil"/>
            </w:tcBorders>
            <w:shd w:val="clear" w:color="auto" w:fill="4F81BD" w:themeFill="accent1"/>
          </w:tcPr>
          <w:p w:rsidR="008D43D1" w:rsidRPr="008D43D1" w:rsidRDefault="008D43D1" w:rsidP="008B674A">
            <w:pPr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</w:pPr>
            <w:r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="008B674A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.30 – 1</w:t>
            </w:r>
            <w:r w:rsidR="008B674A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6</w:t>
            </w:r>
            <w:r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="008B674A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15</w:t>
            </w:r>
          </w:p>
        </w:tc>
        <w:tc>
          <w:tcPr>
            <w:tcW w:w="7313" w:type="dxa"/>
            <w:tcBorders>
              <w:left w:val="nil"/>
            </w:tcBorders>
            <w:shd w:val="clear" w:color="auto" w:fill="4F81BD" w:themeFill="accent1"/>
          </w:tcPr>
          <w:p w:rsidR="008D43D1" w:rsidRPr="008D43D1" w:rsidRDefault="00CC3AA4" w:rsidP="00550F12">
            <w:pPr>
              <w:spacing w:line="360" w:lineRule="auto"/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Lekki l</w:t>
            </w:r>
            <w:r w:rsidR="008D43D1" w:rsidRPr="008D43D1">
              <w:rPr>
                <w:rFonts w:eastAsia="Calibri"/>
                <w:b/>
                <w:bCs/>
                <w:color w:val="FFFFFF" w:themeColor="background1"/>
                <w:sz w:val="22"/>
                <w:szCs w:val="22"/>
              </w:rPr>
              <w:t>unch</w:t>
            </w:r>
          </w:p>
        </w:tc>
      </w:tr>
      <w:tr w:rsidR="008D43D1" w:rsidRPr="008D43D1" w:rsidTr="00C754B5">
        <w:trPr>
          <w:trHeight w:val="2571"/>
        </w:trPr>
        <w:tc>
          <w:tcPr>
            <w:tcW w:w="1833" w:type="dxa"/>
            <w:tcBorders>
              <w:right w:val="nil"/>
            </w:tcBorders>
            <w:shd w:val="clear" w:color="auto" w:fill="auto"/>
          </w:tcPr>
          <w:p w:rsidR="008D43D1" w:rsidRPr="008D43D1" w:rsidRDefault="008D43D1" w:rsidP="00550F1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8D43D1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8B674A">
              <w:rPr>
                <w:rFonts w:eastAsia="Calibri"/>
                <w:b/>
                <w:bCs/>
                <w:sz w:val="22"/>
                <w:szCs w:val="22"/>
              </w:rPr>
              <w:t>6</w:t>
            </w:r>
            <w:r w:rsidRPr="008D43D1"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="008B674A">
              <w:rPr>
                <w:rFonts w:eastAsia="Calibri"/>
                <w:b/>
                <w:bCs/>
                <w:sz w:val="22"/>
                <w:szCs w:val="22"/>
              </w:rPr>
              <w:t>15</w:t>
            </w:r>
            <w:r w:rsidRPr="008D43D1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 w:rsidR="008B674A">
              <w:rPr>
                <w:rFonts w:eastAsia="Calibri"/>
                <w:b/>
                <w:bCs/>
                <w:sz w:val="22"/>
                <w:szCs w:val="22"/>
              </w:rPr>
              <w:t>17.45</w:t>
            </w:r>
          </w:p>
          <w:p w:rsidR="008D43D1" w:rsidRPr="008D43D1" w:rsidRDefault="008D43D1" w:rsidP="00550F1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313" w:type="dxa"/>
            <w:tcBorders>
              <w:left w:val="nil"/>
            </w:tcBorders>
            <w:shd w:val="clear" w:color="auto" w:fill="auto"/>
          </w:tcPr>
          <w:p w:rsidR="005B242D" w:rsidRPr="005B242D" w:rsidRDefault="008D43D1" w:rsidP="00A36B94">
            <w:pPr>
              <w:rPr>
                <w:rFonts w:eastAsia="Calibri"/>
                <w:b/>
                <w:sz w:val="22"/>
                <w:szCs w:val="22"/>
              </w:rPr>
            </w:pPr>
            <w:r w:rsidRPr="005B242D">
              <w:rPr>
                <w:rFonts w:eastAsia="Calibri"/>
                <w:b/>
                <w:sz w:val="22"/>
                <w:szCs w:val="22"/>
              </w:rPr>
              <w:t xml:space="preserve">Blok III. </w:t>
            </w:r>
          </w:p>
          <w:p w:rsidR="00C754B5" w:rsidRDefault="00C754B5" w:rsidP="00C754B5">
            <w:pPr>
              <w:pStyle w:val="Akapitzlist"/>
              <w:numPr>
                <w:ilvl w:val="0"/>
                <w:numId w:val="27"/>
              </w:numPr>
              <w:ind w:left="318" w:hanging="283"/>
              <w:rPr>
                <w:rFonts w:eastAsia="Calibri"/>
                <w:sz w:val="22"/>
                <w:szCs w:val="22"/>
              </w:rPr>
            </w:pPr>
            <w:r w:rsidRPr="00C754B5">
              <w:rPr>
                <w:rFonts w:eastAsia="Calibri"/>
                <w:sz w:val="22"/>
                <w:szCs w:val="22"/>
              </w:rPr>
              <w:t>Możliwości wsparcia finansowanego procesu termomodernizacji budynków jednorodzinnych.</w:t>
            </w:r>
          </w:p>
          <w:p w:rsidR="00C323E4" w:rsidRDefault="00C323E4" w:rsidP="00C754B5">
            <w:pPr>
              <w:pStyle w:val="Akapitzlist"/>
              <w:numPr>
                <w:ilvl w:val="0"/>
                <w:numId w:val="27"/>
              </w:numPr>
              <w:ind w:left="302" w:hanging="267"/>
              <w:rPr>
                <w:rFonts w:eastAsia="Calibri"/>
                <w:sz w:val="22"/>
                <w:szCs w:val="22"/>
              </w:rPr>
            </w:pPr>
            <w:r w:rsidRPr="005B242D">
              <w:rPr>
                <w:rFonts w:eastAsia="Calibri"/>
                <w:sz w:val="22"/>
                <w:szCs w:val="22"/>
              </w:rPr>
              <w:t>Realizacja ankiety, otwarte pytania i dyskusja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8D43D1" w:rsidRPr="00C323E4" w:rsidRDefault="00D24109" w:rsidP="00C323E4">
            <w:pPr>
              <w:pStyle w:val="Akapitzlist"/>
              <w:ind w:left="3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</w:t>
            </w:r>
            <w:r w:rsidR="005B242D" w:rsidRPr="005B242D">
              <w:rPr>
                <w:rFonts w:eastAsia="Calibri"/>
                <w:sz w:val="22"/>
                <w:szCs w:val="22"/>
              </w:rPr>
              <w:t xml:space="preserve">zorcowa rola samorządów, praktyczna rola wykonawców, lokalne bariery dla </w:t>
            </w:r>
            <w:r w:rsidR="00C323E4">
              <w:rPr>
                <w:rFonts w:eastAsia="Calibri"/>
                <w:sz w:val="22"/>
                <w:szCs w:val="22"/>
              </w:rPr>
              <w:t>wdrażania</w:t>
            </w:r>
            <w:r w:rsidR="005B242D" w:rsidRPr="005B242D">
              <w:rPr>
                <w:rFonts w:eastAsia="Calibri"/>
                <w:sz w:val="22"/>
                <w:szCs w:val="22"/>
              </w:rPr>
              <w:t xml:space="preserve"> kompleksowej termomodernizacji wśród inwestorów indywidualnych.</w:t>
            </w:r>
          </w:p>
        </w:tc>
      </w:tr>
    </w:tbl>
    <w:p w:rsidR="000F3613" w:rsidRPr="008D43D1" w:rsidRDefault="000F3613" w:rsidP="00C754B5">
      <w:pPr>
        <w:pStyle w:val="Tytu"/>
        <w:tabs>
          <w:tab w:val="left" w:pos="3645"/>
        </w:tabs>
        <w:rPr>
          <w:rFonts w:asciiTheme="minorHAnsi" w:hAnsiTheme="minorHAnsi"/>
          <w:b/>
          <w:color w:val="31849B" w:themeColor="accent5" w:themeShade="BF"/>
          <w:sz w:val="24"/>
        </w:rPr>
      </w:pPr>
    </w:p>
    <w:sectPr w:rsidR="000F3613" w:rsidRPr="008D43D1" w:rsidSect="002D0448">
      <w:headerReference w:type="default" r:id="rId10"/>
      <w:footerReference w:type="default" r:id="rId11"/>
      <w:pgSz w:w="11906" w:h="16838"/>
      <w:pgMar w:top="1418" w:right="1133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07" w:rsidRDefault="00605907" w:rsidP="003F395F">
      <w:pPr>
        <w:spacing w:after="0" w:line="240" w:lineRule="auto"/>
      </w:pPr>
      <w:r>
        <w:separator/>
      </w:r>
    </w:p>
  </w:endnote>
  <w:endnote w:type="continuationSeparator" w:id="0">
    <w:p w:rsidR="00605907" w:rsidRDefault="00605907" w:rsidP="003F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FC" w:rsidRDefault="00F1694B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206375</wp:posOffset>
          </wp:positionV>
          <wp:extent cx="1257300" cy="414942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iemia i Ludzi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4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42D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110489</wp:posOffset>
              </wp:positionV>
              <wp:extent cx="6607175" cy="0"/>
              <wp:effectExtent l="0" t="0" r="3175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7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0AF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512CE86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95pt,8.7pt" to="50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" strokecolor="#50af31" strokeweight="1pt">
              <o:lock v:ext="edit" shapetype="f"/>
            </v:line>
          </w:pict>
        </mc:Fallback>
      </mc:AlternateContent>
    </w:r>
  </w:p>
  <w:p w:rsidR="00B45EFC" w:rsidRDefault="005B242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8890</wp:posOffset>
              </wp:positionV>
              <wp:extent cx="4676775" cy="35179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3D1" w:rsidRDefault="008D43D1" w:rsidP="008D43D1">
                          <w:pPr>
                            <w:spacing w:before="0" w:after="0"/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</w:pPr>
                          <w:r w:rsidRPr="001B0224"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  <w:t xml:space="preserve">Ul. Napoleona Bonaparte 47B,   04-965 Warszawa,   </w:t>
                          </w:r>
                        </w:p>
                        <w:p w:rsidR="008D43D1" w:rsidRPr="00A36B94" w:rsidRDefault="00605907" w:rsidP="008D43D1">
                          <w:pPr>
                            <w:spacing w:before="0" w:after="0"/>
                            <w:rPr>
                              <w:i/>
                              <w:color w:val="50AF31"/>
                              <w:sz w:val="14"/>
                              <w:szCs w:val="14"/>
                              <w:lang w:val="de-DE"/>
                            </w:rPr>
                          </w:pPr>
                          <w:hyperlink r:id="rId2" w:history="1">
                            <w:r w:rsidR="008D43D1" w:rsidRPr="00A36B94">
                              <w:rPr>
                                <w:rStyle w:val="Hipercze"/>
                                <w:i/>
                                <w:color w:val="50AF31"/>
                                <w:sz w:val="14"/>
                                <w:szCs w:val="14"/>
                                <w:lang w:val="de-DE"/>
                              </w:rPr>
                              <w:t>www.ziemiailudzie.pl</w:t>
                            </w:r>
                          </w:hyperlink>
                          <w:r w:rsidR="008D43D1" w:rsidRPr="00A36B94">
                            <w:rPr>
                              <w:i/>
                              <w:color w:val="50AF31"/>
                              <w:sz w:val="14"/>
                              <w:szCs w:val="14"/>
                              <w:lang w:val="de-DE"/>
                            </w:rPr>
                            <w:t xml:space="preserve">,   </w:t>
                          </w:r>
                          <w:hyperlink r:id="rId3" w:history="1">
                            <w:r w:rsidR="008D43D1" w:rsidRPr="00A36B94">
                              <w:rPr>
                                <w:rStyle w:val="Hipercze"/>
                                <w:i/>
                                <w:color w:val="50AF31"/>
                                <w:sz w:val="14"/>
                                <w:szCs w:val="14"/>
                                <w:lang w:val="de-DE"/>
                              </w:rPr>
                              <w:t>biuro@ziemiailudzie.pl</w:t>
                            </w:r>
                          </w:hyperlink>
                          <w:r w:rsidR="008D43D1" w:rsidRPr="00A36B94">
                            <w:rPr>
                              <w:i/>
                              <w:color w:val="50AF31"/>
                              <w:sz w:val="14"/>
                              <w:szCs w:val="14"/>
                              <w:lang w:val="de-DE"/>
                            </w:rPr>
                            <w:t xml:space="preserve">,   NIP 952-20-68-970,   REGON 141835965,   KRS 0000328642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4.75pt;margin-top:.7pt;width:368.25pt;height:27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" strokecolor="white [3212]">
              <v:textbox style="mso-fit-shape-to-text:t">
                <w:txbxContent>
                  <w:p w:rsidR="008D43D1" w:rsidRDefault="008D43D1" w:rsidP="008D43D1">
                    <w:pPr>
                      <w:spacing w:before="0" w:after="0"/>
                      <w:rPr>
                        <w:i/>
                        <w:color w:val="50AF31"/>
                        <w:sz w:val="14"/>
                        <w:szCs w:val="14"/>
                      </w:rPr>
                    </w:pPr>
                    <w:r w:rsidRPr="001B0224">
                      <w:rPr>
                        <w:i/>
                        <w:color w:val="50AF31"/>
                        <w:sz w:val="14"/>
                        <w:szCs w:val="14"/>
                      </w:rPr>
                      <w:t xml:space="preserve">Ul. Napoleona Bonaparte 47B,   04-965 Warszawa,   </w:t>
                    </w:r>
                  </w:p>
                  <w:p w:rsidR="008D43D1" w:rsidRPr="00A36B94" w:rsidRDefault="001D39E7" w:rsidP="008D43D1">
                    <w:pPr>
                      <w:spacing w:before="0" w:after="0"/>
                      <w:rPr>
                        <w:i/>
                        <w:color w:val="50AF31"/>
                        <w:sz w:val="14"/>
                        <w:szCs w:val="14"/>
                        <w:lang w:val="de-DE"/>
                      </w:rPr>
                    </w:pPr>
                    <w:hyperlink r:id="rId4" w:history="1">
                      <w:r w:rsidR="008D43D1" w:rsidRPr="00A36B94">
                        <w:rPr>
                          <w:rStyle w:val="Hipercze"/>
                          <w:i/>
                          <w:color w:val="50AF31"/>
                          <w:sz w:val="14"/>
                          <w:szCs w:val="14"/>
                          <w:lang w:val="de-DE"/>
                        </w:rPr>
                        <w:t>www.ziemiailudzie.pl</w:t>
                      </w:r>
                    </w:hyperlink>
                    <w:r w:rsidR="008D43D1" w:rsidRPr="00A36B94">
                      <w:rPr>
                        <w:i/>
                        <w:color w:val="50AF31"/>
                        <w:sz w:val="14"/>
                        <w:szCs w:val="14"/>
                        <w:lang w:val="de-DE"/>
                      </w:rPr>
                      <w:t xml:space="preserve">,   </w:t>
                    </w:r>
                    <w:hyperlink r:id="rId5" w:history="1">
                      <w:r w:rsidR="008D43D1" w:rsidRPr="00A36B94">
                        <w:rPr>
                          <w:rStyle w:val="Hipercze"/>
                          <w:i/>
                          <w:color w:val="50AF31"/>
                          <w:sz w:val="14"/>
                          <w:szCs w:val="14"/>
                          <w:lang w:val="de-DE"/>
                        </w:rPr>
                        <w:t>biuro@ziemiailudzie.pl</w:t>
                      </w:r>
                    </w:hyperlink>
                    <w:r w:rsidR="008D43D1" w:rsidRPr="00A36B94">
                      <w:rPr>
                        <w:i/>
                        <w:color w:val="50AF31"/>
                        <w:sz w:val="14"/>
                        <w:szCs w:val="14"/>
                        <w:lang w:val="de-DE"/>
                      </w:rPr>
                      <w:t xml:space="preserve">,   NIP 952-20-68-970,   REGON 141835965,   KRS 0000328642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07" w:rsidRDefault="00605907" w:rsidP="003F395F">
      <w:pPr>
        <w:spacing w:after="0" w:line="240" w:lineRule="auto"/>
      </w:pPr>
      <w:r>
        <w:separator/>
      </w:r>
    </w:p>
  </w:footnote>
  <w:footnote w:type="continuationSeparator" w:id="0">
    <w:p w:rsidR="00605907" w:rsidRDefault="00605907" w:rsidP="003F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FC" w:rsidRDefault="003D785E" w:rsidP="005F50E9">
    <w:pPr>
      <w:pStyle w:val="Nagwek"/>
      <w:jc w:val="right"/>
    </w:pPr>
    <w:r>
      <w:rPr>
        <w:noProof/>
      </w:rPr>
      <w:drawing>
        <wp:inline distT="0" distB="0" distL="0" distR="0">
          <wp:extent cx="5753100" cy="438150"/>
          <wp:effectExtent l="0" t="0" r="0" b="0"/>
          <wp:docPr id="7" name="Obraz 7" descr="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k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42D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-284480</wp:posOffset>
              </wp:positionH>
              <wp:positionV relativeFrom="paragraph">
                <wp:posOffset>557529</wp:posOffset>
              </wp:positionV>
              <wp:extent cx="6607175" cy="0"/>
              <wp:effectExtent l="0" t="0" r="3175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7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0AF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0F9D9540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2.4pt,43.9pt" to="497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" strokecolor="#50af31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18C"/>
    <w:multiLevelType w:val="hybridMultilevel"/>
    <w:tmpl w:val="C720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00C5"/>
    <w:multiLevelType w:val="hybridMultilevel"/>
    <w:tmpl w:val="A2C4C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C4950"/>
    <w:multiLevelType w:val="hybridMultilevel"/>
    <w:tmpl w:val="757A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FE7"/>
    <w:multiLevelType w:val="hybridMultilevel"/>
    <w:tmpl w:val="459E4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5621"/>
    <w:multiLevelType w:val="hybridMultilevel"/>
    <w:tmpl w:val="2A0EC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0F0E6"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A7500"/>
    <w:multiLevelType w:val="hybridMultilevel"/>
    <w:tmpl w:val="D70A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A598A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15D4"/>
    <w:multiLevelType w:val="hybridMultilevel"/>
    <w:tmpl w:val="5362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5B"/>
    <w:multiLevelType w:val="hybridMultilevel"/>
    <w:tmpl w:val="2E74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E56C0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06EE"/>
    <w:multiLevelType w:val="hybridMultilevel"/>
    <w:tmpl w:val="3F284B14"/>
    <w:lvl w:ilvl="0" w:tplc="32E85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DE1"/>
    <w:multiLevelType w:val="hybridMultilevel"/>
    <w:tmpl w:val="5B1EE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93889"/>
    <w:multiLevelType w:val="hybridMultilevel"/>
    <w:tmpl w:val="3E7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569C0"/>
    <w:multiLevelType w:val="hybridMultilevel"/>
    <w:tmpl w:val="5EE4D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52908"/>
    <w:multiLevelType w:val="hybridMultilevel"/>
    <w:tmpl w:val="FF10A408"/>
    <w:lvl w:ilvl="0" w:tplc="61CA1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D0DA2"/>
    <w:multiLevelType w:val="hybridMultilevel"/>
    <w:tmpl w:val="3E74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76130"/>
    <w:multiLevelType w:val="hybridMultilevel"/>
    <w:tmpl w:val="7110E964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42C98"/>
    <w:multiLevelType w:val="hybridMultilevel"/>
    <w:tmpl w:val="DD300480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1688"/>
    <w:multiLevelType w:val="hybridMultilevel"/>
    <w:tmpl w:val="06F2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36E25"/>
    <w:multiLevelType w:val="hybridMultilevel"/>
    <w:tmpl w:val="8B9E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40F4"/>
    <w:multiLevelType w:val="hybridMultilevel"/>
    <w:tmpl w:val="0B96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17A5"/>
    <w:multiLevelType w:val="hybridMultilevel"/>
    <w:tmpl w:val="F0DE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03FB3"/>
    <w:multiLevelType w:val="hybridMultilevel"/>
    <w:tmpl w:val="D51E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F4D08"/>
    <w:multiLevelType w:val="hybridMultilevel"/>
    <w:tmpl w:val="C8A85824"/>
    <w:lvl w:ilvl="0" w:tplc="5E94A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34591"/>
    <w:multiLevelType w:val="hybridMultilevel"/>
    <w:tmpl w:val="04209F44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E26C1"/>
    <w:multiLevelType w:val="hybridMultilevel"/>
    <w:tmpl w:val="0AD4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10B7"/>
    <w:multiLevelType w:val="multilevel"/>
    <w:tmpl w:val="EDD496F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3217D19"/>
    <w:multiLevelType w:val="hybridMultilevel"/>
    <w:tmpl w:val="86141DEA"/>
    <w:lvl w:ilvl="0" w:tplc="F4D88C0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156078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64ED"/>
    <w:multiLevelType w:val="hybridMultilevel"/>
    <w:tmpl w:val="E7F2DD14"/>
    <w:lvl w:ilvl="0" w:tplc="0415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9"/>
  </w:num>
  <w:num w:numId="5">
    <w:abstractNumId w:val="26"/>
  </w:num>
  <w:num w:numId="6">
    <w:abstractNumId w:val="10"/>
  </w:num>
  <w:num w:numId="7">
    <w:abstractNumId w:val="23"/>
  </w:num>
  <w:num w:numId="8">
    <w:abstractNumId w:val="0"/>
  </w:num>
  <w:num w:numId="9">
    <w:abstractNumId w:val="2"/>
  </w:num>
  <w:num w:numId="10">
    <w:abstractNumId w:val="4"/>
  </w:num>
  <w:num w:numId="11">
    <w:abstractNumId w:val="16"/>
  </w:num>
  <w:num w:numId="12">
    <w:abstractNumId w:val="24"/>
  </w:num>
  <w:num w:numId="13">
    <w:abstractNumId w:val="25"/>
  </w:num>
  <w:num w:numId="14">
    <w:abstractNumId w:val="22"/>
  </w:num>
  <w:num w:numId="15">
    <w:abstractNumId w:val="15"/>
  </w:num>
  <w:num w:numId="16">
    <w:abstractNumId w:val="5"/>
  </w:num>
  <w:num w:numId="17">
    <w:abstractNumId w:val="14"/>
  </w:num>
  <w:num w:numId="18">
    <w:abstractNumId w:val="7"/>
  </w:num>
  <w:num w:numId="19">
    <w:abstractNumId w:val="6"/>
  </w:num>
  <w:num w:numId="20">
    <w:abstractNumId w:val="13"/>
  </w:num>
  <w:num w:numId="21">
    <w:abstractNumId w:val="11"/>
  </w:num>
  <w:num w:numId="22">
    <w:abstractNumId w:val="12"/>
  </w:num>
  <w:num w:numId="23">
    <w:abstractNumId w:val="8"/>
  </w:num>
  <w:num w:numId="24">
    <w:abstractNumId w:val="21"/>
  </w:num>
  <w:num w:numId="25">
    <w:abstractNumId w:val="1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F"/>
    <w:rsid w:val="0000197B"/>
    <w:rsid w:val="000133ED"/>
    <w:rsid w:val="00032E83"/>
    <w:rsid w:val="000407A2"/>
    <w:rsid w:val="00041451"/>
    <w:rsid w:val="00046D98"/>
    <w:rsid w:val="00051534"/>
    <w:rsid w:val="0005323D"/>
    <w:rsid w:val="00056269"/>
    <w:rsid w:val="00077BC5"/>
    <w:rsid w:val="00083E20"/>
    <w:rsid w:val="000972A6"/>
    <w:rsid w:val="000B0A03"/>
    <w:rsid w:val="000C71A3"/>
    <w:rsid w:val="000F3613"/>
    <w:rsid w:val="00133EDB"/>
    <w:rsid w:val="001545B0"/>
    <w:rsid w:val="00162C13"/>
    <w:rsid w:val="00185844"/>
    <w:rsid w:val="001B0224"/>
    <w:rsid w:val="001B3041"/>
    <w:rsid w:val="001F0605"/>
    <w:rsid w:val="001F6830"/>
    <w:rsid w:val="00203416"/>
    <w:rsid w:val="00216B20"/>
    <w:rsid w:val="00260B7E"/>
    <w:rsid w:val="002652DA"/>
    <w:rsid w:val="00270635"/>
    <w:rsid w:val="00271694"/>
    <w:rsid w:val="002A7C6C"/>
    <w:rsid w:val="002B7F8E"/>
    <w:rsid w:val="002D0448"/>
    <w:rsid w:val="002E507F"/>
    <w:rsid w:val="002F15E2"/>
    <w:rsid w:val="00302139"/>
    <w:rsid w:val="003060A0"/>
    <w:rsid w:val="00320ADB"/>
    <w:rsid w:val="00330288"/>
    <w:rsid w:val="0034591A"/>
    <w:rsid w:val="00346EB7"/>
    <w:rsid w:val="003534EA"/>
    <w:rsid w:val="00363C40"/>
    <w:rsid w:val="003644D1"/>
    <w:rsid w:val="00366C72"/>
    <w:rsid w:val="003847FB"/>
    <w:rsid w:val="003858E4"/>
    <w:rsid w:val="003939BB"/>
    <w:rsid w:val="00394929"/>
    <w:rsid w:val="003C105E"/>
    <w:rsid w:val="003D20B3"/>
    <w:rsid w:val="003D785E"/>
    <w:rsid w:val="003F395F"/>
    <w:rsid w:val="00401D38"/>
    <w:rsid w:val="004134E2"/>
    <w:rsid w:val="00414FFF"/>
    <w:rsid w:val="00427785"/>
    <w:rsid w:val="0043585E"/>
    <w:rsid w:val="0045328D"/>
    <w:rsid w:val="00463EB8"/>
    <w:rsid w:val="004976B4"/>
    <w:rsid w:val="004C132A"/>
    <w:rsid w:val="004E62B4"/>
    <w:rsid w:val="004E698E"/>
    <w:rsid w:val="004F126B"/>
    <w:rsid w:val="004F5214"/>
    <w:rsid w:val="0054376A"/>
    <w:rsid w:val="00545C2A"/>
    <w:rsid w:val="00553D2B"/>
    <w:rsid w:val="00596B59"/>
    <w:rsid w:val="005A0837"/>
    <w:rsid w:val="005A108F"/>
    <w:rsid w:val="005A30F9"/>
    <w:rsid w:val="005B242D"/>
    <w:rsid w:val="005C4AEF"/>
    <w:rsid w:val="005D0FD4"/>
    <w:rsid w:val="005D2305"/>
    <w:rsid w:val="005D5493"/>
    <w:rsid w:val="005F4923"/>
    <w:rsid w:val="005F50E9"/>
    <w:rsid w:val="0060159F"/>
    <w:rsid w:val="00605907"/>
    <w:rsid w:val="006213F3"/>
    <w:rsid w:val="00624B6E"/>
    <w:rsid w:val="0064443E"/>
    <w:rsid w:val="0064511C"/>
    <w:rsid w:val="00647793"/>
    <w:rsid w:val="00677587"/>
    <w:rsid w:val="006775B4"/>
    <w:rsid w:val="00686755"/>
    <w:rsid w:val="007014A1"/>
    <w:rsid w:val="00722D1D"/>
    <w:rsid w:val="007242A2"/>
    <w:rsid w:val="00741E7F"/>
    <w:rsid w:val="007443F2"/>
    <w:rsid w:val="0074571B"/>
    <w:rsid w:val="00777EEC"/>
    <w:rsid w:val="007A04B4"/>
    <w:rsid w:val="007B4D7C"/>
    <w:rsid w:val="007C0E17"/>
    <w:rsid w:val="007E1696"/>
    <w:rsid w:val="00803617"/>
    <w:rsid w:val="00813EBA"/>
    <w:rsid w:val="00827468"/>
    <w:rsid w:val="008435AF"/>
    <w:rsid w:val="0085368F"/>
    <w:rsid w:val="00871963"/>
    <w:rsid w:val="0087549F"/>
    <w:rsid w:val="008936A5"/>
    <w:rsid w:val="008A40A3"/>
    <w:rsid w:val="008B0218"/>
    <w:rsid w:val="008B674A"/>
    <w:rsid w:val="008C47C9"/>
    <w:rsid w:val="008C7B88"/>
    <w:rsid w:val="008D43D1"/>
    <w:rsid w:val="008E1CFB"/>
    <w:rsid w:val="008E5AA6"/>
    <w:rsid w:val="008E6F85"/>
    <w:rsid w:val="009112F9"/>
    <w:rsid w:val="00930077"/>
    <w:rsid w:val="0093093A"/>
    <w:rsid w:val="00942103"/>
    <w:rsid w:val="0095679F"/>
    <w:rsid w:val="009718A0"/>
    <w:rsid w:val="00992A5C"/>
    <w:rsid w:val="009C4341"/>
    <w:rsid w:val="009D2E67"/>
    <w:rsid w:val="009E3D9E"/>
    <w:rsid w:val="00A0439D"/>
    <w:rsid w:val="00A15A89"/>
    <w:rsid w:val="00A236D6"/>
    <w:rsid w:val="00A36B94"/>
    <w:rsid w:val="00A44F41"/>
    <w:rsid w:val="00A506D6"/>
    <w:rsid w:val="00A62902"/>
    <w:rsid w:val="00A71770"/>
    <w:rsid w:val="00AA0E15"/>
    <w:rsid w:val="00AB2495"/>
    <w:rsid w:val="00AB5AFA"/>
    <w:rsid w:val="00AB6C22"/>
    <w:rsid w:val="00AD19F7"/>
    <w:rsid w:val="00AE7E3B"/>
    <w:rsid w:val="00AF64F3"/>
    <w:rsid w:val="00B45EFC"/>
    <w:rsid w:val="00B527A4"/>
    <w:rsid w:val="00B562A3"/>
    <w:rsid w:val="00B63C51"/>
    <w:rsid w:val="00B72E21"/>
    <w:rsid w:val="00B74D5D"/>
    <w:rsid w:val="00B81BEA"/>
    <w:rsid w:val="00B93EFB"/>
    <w:rsid w:val="00BA2032"/>
    <w:rsid w:val="00BC02A9"/>
    <w:rsid w:val="00BC0378"/>
    <w:rsid w:val="00BF327D"/>
    <w:rsid w:val="00BF4A38"/>
    <w:rsid w:val="00BF4ACE"/>
    <w:rsid w:val="00BF51E9"/>
    <w:rsid w:val="00C025F9"/>
    <w:rsid w:val="00C02D8A"/>
    <w:rsid w:val="00C22658"/>
    <w:rsid w:val="00C25779"/>
    <w:rsid w:val="00C27FA3"/>
    <w:rsid w:val="00C323E4"/>
    <w:rsid w:val="00C36F8A"/>
    <w:rsid w:val="00C52E15"/>
    <w:rsid w:val="00C754B5"/>
    <w:rsid w:val="00C80833"/>
    <w:rsid w:val="00C87EFC"/>
    <w:rsid w:val="00CB7E06"/>
    <w:rsid w:val="00CC3AA4"/>
    <w:rsid w:val="00CD70EB"/>
    <w:rsid w:val="00CE305C"/>
    <w:rsid w:val="00CE4A91"/>
    <w:rsid w:val="00D004F3"/>
    <w:rsid w:val="00D05CA5"/>
    <w:rsid w:val="00D24109"/>
    <w:rsid w:val="00D3463F"/>
    <w:rsid w:val="00D37EB0"/>
    <w:rsid w:val="00D40E08"/>
    <w:rsid w:val="00D52C0B"/>
    <w:rsid w:val="00D7092E"/>
    <w:rsid w:val="00DB5737"/>
    <w:rsid w:val="00DD3BB3"/>
    <w:rsid w:val="00DF23FF"/>
    <w:rsid w:val="00E307BB"/>
    <w:rsid w:val="00E66609"/>
    <w:rsid w:val="00E70811"/>
    <w:rsid w:val="00E800F7"/>
    <w:rsid w:val="00E82496"/>
    <w:rsid w:val="00E87916"/>
    <w:rsid w:val="00E92B76"/>
    <w:rsid w:val="00E937CC"/>
    <w:rsid w:val="00E966D0"/>
    <w:rsid w:val="00EA6CFC"/>
    <w:rsid w:val="00EB0C4E"/>
    <w:rsid w:val="00EE04DC"/>
    <w:rsid w:val="00EE30D3"/>
    <w:rsid w:val="00EE437C"/>
    <w:rsid w:val="00F1549C"/>
    <w:rsid w:val="00F1694B"/>
    <w:rsid w:val="00F253BA"/>
    <w:rsid w:val="00F31042"/>
    <w:rsid w:val="00F334AE"/>
    <w:rsid w:val="00F41389"/>
    <w:rsid w:val="00F70AAC"/>
    <w:rsid w:val="00F764BD"/>
    <w:rsid w:val="00F828D6"/>
    <w:rsid w:val="00FA3543"/>
    <w:rsid w:val="00FD795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23B0A-F2AC-4BF9-9D48-8E0B798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AA"/>
  </w:style>
  <w:style w:type="paragraph" w:styleId="Nagwek1">
    <w:name w:val="heading 1"/>
    <w:basedOn w:val="Normalny"/>
    <w:next w:val="Normalny"/>
    <w:link w:val="Nagwek1Znak"/>
    <w:uiPriority w:val="9"/>
    <w:qFormat/>
    <w:rsid w:val="008A40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40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0A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0A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0A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40A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0A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40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40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40A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5368F"/>
  </w:style>
  <w:style w:type="paragraph" w:styleId="Nagwek">
    <w:name w:val="header"/>
    <w:basedOn w:val="Normalny"/>
    <w:link w:val="NagwekZnak"/>
    <w:uiPriority w:val="99"/>
    <w:unhideWhenUsed/>
    <w:rsid w:val="003F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5F"/>
  </w:style>
  <w:style w:type="paragraph" w:styleId="Stopka">
    <w:name w:val="footer"/>
    <w:basedOn w:val="Normalny"/>
    <w:link w:val="StopkaZnak"/>
    <w:uiPriority w:val="99"/>
    <w:unhideWhenUsed/>
    <w:rsid w:val="003F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5F"/>
  </w:style>
  <w:style w:type="table" w:styleId="Tabela-Siatka">
    <w:name w:val="Table Grid"/>
    <w:basedOn w:val="Standardowy"/>
    <w:uiPriority w:val="59"/>
    <w:rsid w:val="00D34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72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9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9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169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0A3"/>
    <w:rPr>
      <w:b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A40A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A40A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40A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40A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40A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40A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0A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0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A40A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A40A3"/>
    <w:rPr>
      <w:b/>
      <w:bCs/>
    </w:rPr>
  </w:style>
  <w:style w:type="character" w:styleId="Uwydatnienie">
    <w:name w:val="Emphasis"/>
    <w:uiPriority w:val="20"/>
    <w:qFormat/>
    <w:rsid w:val="008A40A3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A40A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40A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40A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40A3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A40A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8A40A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8A40A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A40A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A40A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40A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A0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A03"/>
  </w:style>
  <w:style w:type="character" w:styleId="Odwoanieprzypisukocowego">
    <w:name w:val="endnote reference"/>
    <w:basedOn w:val="Domylnaczcionkaakapitu"/>
    <w:uiPriority w:val="99"/>
    <w:semiHidden/>
    <w:unhideWhenUsed/>
    <w:rsid w:val="000B0A03"/>
    <w:rPr>
      <w:vertAlign w:val="superscript"/>
    </w:rPr>
  </w:style>
  <w:style w:type="paragraph" w:styleId="Poprawka">
    <w:name w:val="Revision"/>
    <w:hidden/>
    <w:uiPriority w:val="99"/>
    <w:semiHidden/>
    <w:rsid w:val="0095679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37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iemiailudzie.pl" TargetMode="External"/><Relationship Id="rId2" Type="http://schemas.openxmlformats.org/officeDocument/2006/relationships/hyperlink" Target="http://www.ziemiailudzie.pl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biuro@ziemiailudzie.pl" TargetMode="External"/><Relationship Id="rId4" Type="http://schemas.openxmlformats.org/officeDocument/2006/relationships/hyperlink" Target="http://www.ziemiailudz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nergetyczn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nergetyczn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6D181-B313-4402-B738-5C88D04B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edukacyjny „Ekologiczny Uniwersytet Trzeciego Wieku”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edukacyjny „Ekologiczny Uniwersytet Trzeciego Wieku”</dc:title>
  <dc:creator>MS</dc:creator>
  <cp:lastModifiedBy>Wojciech Kraszewski</cp:lastModifiedBy>
  <cp:revision>2</cp:revision>
  <cp:lastPrinted>2019-01-08T11:31:00Z</cp:lastPrinted>
  <dcterms:created xsi:type="dcterms:W3CDTF">2019-03-13T10:59:00Z</dcterms:created>
  <dcterms:modified xsi:type="dcterms:W3CDTF">2019-03-13T10:59:00Z</dcterms:modified>
</cp:coreProperties>
</file>